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04" w:rsidRDefault="005A1104" w:rsidP="005A1104">
      <w:pPr>
        <w:jc w:val="center"/>
        <w:rPr>
          <w:rFonts w:cs="Arial"/>
          <w:b/>
          <w:sz w:val="28"/>
          <w:szCs w:val="28"/>
        </w:rPr>
      </w:pPr>
    </w:p>
    <w:p w:rsidR="001E20E5" w:rsidRDefault="001E20E5" w:rsidP="005A1104">
      <w:pPr>
        <w:jc w:val="center"/>
        <w:rPr>
          <w:rFonts w:cs="Arial"/>
          <w:b/>
          <w:sz w:val="28"/>
          <w:szCs w:val="28"/>
        </w:rPr>
      </w:pPr>
    </w:p>
    <w:p w:rsidR="0004487C" w:rsidRDefault="0004487C" w:rsidP="005A1104">
      <w:pPr>
        <w:jc w:val="center"/>
        <w:rPr>
          <w:rFonts w:cs="Arial"/>
          <w:b/>
          <w:sz w:val="28"/>
          <w:szCs w:val="28"/>
        </w:rPr>
      </w:pPr>
    </w:p>
    <w:p w:rsidR="005A1104" w:rsidRDefault="001F35E3" w:rsidP="005A1104">
      <w:pPr>
        <w:jc w:val="center"/>
        <w:rPr>
          <w:rFonts w:cs="Arial"/>
          <w:b/>
          <w:sz w:val="28"/>
          <w:szCs w:val="28"/>
        </w:rPr>
      </w:pPr>
      <w:proofErr w:type="spellStart"/>
      <w:r>
        <w:rPr>
          <w:rFonts w:cs="Arial"/>
          <w:b/>
          <w:sz w:val="28"/>
          <w:szCs w:val="28"/>
        </w:rPr>
        <w:t>Seminario</w:t>
      </w:r>
      <w:proofErr w:type="spellEnd"/>
      <w:r>
        <w:rPr>
          <w:rFonts w:cs="Arial"/>
          <w:b/>
          <w:sz w:val="28"/>
          <w:szCs w:val="28"/>
        </w:rPr>
        <w:t xml:space="preserve"> </w:t>
      </w:r>
      <w:r w:rsidR="00ED2EBC">
        <w:rPr>
          <w:rFonts w:cs="Arial"/>
          <w:b/>
          <w:sz w:val="28"/>
          <w:szCs w:val="28"/>
        </w:rPr>
        <w:t xml:space="preserve">Internacional </w:t>
      </w:r>
      <w:r>
        <w:rPr>
          <w:rFonts w:cs="Arial"/>
          <w:b/>
          <w:sz w:val="28"/>
          <w:szCs w:val="28"/>
        </w:rPr>
        <w:t xml:space="preserve">de </w:t>
      </w:r>
      <w:proofErr w:type="spellStart"/>
      <w:r w:rsidR="00681659">
        <w:rPr>
          <w:rFonts w:cs="Arial"/>
          <w:b/>
          <w:sz w:val="28"/>
          <w:szCs w:val="28"/>
        </w:rPr>
        <w:t>Aplicaciones</w:t>
      </w:r>
      <w:proofErr w:type="spellEnd"/>
      <w:r w:rsidR="00681659">
        <w:rPr>
          <w:rFonts w:cs="Arial"/>
          <w:b/>
          <w:sz w:val="28"/>
          <w:szCs w:val="28"/>
        </w:rPr>
        <w:t xml:space="preserve"> </w:t>
      </w:r>
      <w:proofErr w:type="spellStart"/>
      <w:r w:rsidR="00681659">
        <w:rPr>
          <w:rFonts w:cs="Arial"/>
          <w:b/>
          <w:sz w:val="28"/>
          <w:szCs w:val="28"/>
        </w:rPr>
        <w:t>en</w:t>
      </w:r>
      <w:proofErr w:type="spellEnd"/>
      <w:r w:rsidR="00681659">
        <w:rPr>
          <w:rFonts w:cs="Arial"/>
          <w:b/>
          <w:sz w:val="28"/>
          <w:szCs w:val="28"/>
        </w:rPr>
        <w:t xml:space="preserve"> </w:t>
      </w:r>
      <w:r>
        <w:rPr>
          <w:rFonts w:cs="Arial"/>
          <w:b/>
          <w:sz w:val="28"/>
          <w:szCs w:val="28"/>
        </w:rPr>
        <w:t xml:space="preserve">Redes </w:t>
      </w:r>
      <w:proofErr w:type="spellStart"/>
      <w:r>
        <w:rPr>
          <w:rFonts w:cs="Arial"/>
          <w:b/>
          <w:sz w:val="28"/>
          <w:szCs w:val="28"/>
        </w:rPr>
        <w:t>Avanzadas</w:t>
      </w:r>
      <w:proofErr w:type="spellEnd"/>
    </w:p>
    <w:p w:rsidR="005A1104" w:rsidRPr="00663E13" w:rsidRDefault="005A1104" w:rsidP="005A1104">
      <w:pPr>
        <w:jc w:val="center"/>
        <w:rPr>
          <w:rFonts w:cs="Arial"/>
          <w:b/>
          <w:sz w:val="28"/>
          <w:szCs w:val="28"/>
        </w:rPr>
      </w:pPr>
    </w:p>
    <w:p w:rsidR="005A1104" w:rsidRPr="002E7229" w:rsidRDefault="001F35E3" w:rsidP="005A1104">
      <w:pPr>
        <w:jc w:val="center"/>
        <w:rPr>
          <w:rFonts w:cs="Arial"/>
          <w:lang w:val="es-CL"/>
        </w:rPr>
      </w:pPr>
      <w:r>
        <w:rPr>
          <w:rFonts w:cs="Arial"/>
          <w:lang w:val="es-CL"/>
        </w:rPr>
        <w:t xml:space="preserve">Auditorio </w:t>
      </w:r>
      <w:r w:rsidR="005A1104" w:rsidRPr="002E7229">
        <w:rPr>
          <w:rFonts w:cs="Arial"/>
          <w:lang w:val="es-CL"/>
        </w:rPr>
        <w:t>de la Universidad Panamericana, Guatemala</w:t>
      </w:r>
    </w:p>
    <w:p w:rsidR="005A1104" w:rsidRDefault="001F35E3" w:rsidP="005A1104">
      <w:pPr>
        <w:jc w:val="center"/>
        <w:rPr>
          <w:rFonts w:cs="Arial"/>
          <w:lang w:val="es-CL"/>
        </w:rPr>
      </w:pPr>
      <w:r>
        <w:rPr>
          <w:rFonts w:cs="Arial"/>
          <w:lang w:val="es-CL"/>
        </w:rPr>
        <w:t xml:space="preserve">Martes 30 </w:t>
      </w:r>
      <w:r w:rsidR="005A1104">
        <w:rPr>
          <w:rFonts w:cs="Arial"/>
          <w:lang w:val="es-CL"/>
        </w:rPr>
        <w:t xml:space="preserve">de agosto 2011 </w:t>
      </w:r>
    </w:p>
    <w:p w:rsidR="0004487C" w:rsidRPr="00DD720B" w:rsidRDefault="0004487C" w:rsidP="005A1104">
      <w:pPr>
        <w:rPr>
          <w:rFonts w:cs="Arial"/>
          <w:b/>
          <w:lang w:val="es-CL"/>
        </w:rPr>
      </w:pPr>
    </w:p>
    <w:p w:rsidR="005A1104" w:rsidRDefault="005A1104" w:rsidP="005A1104">
      <w:pPr>
        <w:rPr>
          <w:sz w:val="22"/>
          <w:szCs w:val="22"/>
          <w:lang w:val="es-ES_tradnl"/>
        </w:rPr>
      </w:pPr>
    </w:p>
    <w:p w:rsidR="00D31F77" w:rsidRDefault="00D31F77" w:rsidP="00DD7FB9">
      <w:pPr>
        <w:tabs>
          <w:tab w:val="left" w:pos="720"/>
          <w:tab w:val="left" w:pos="7020"/>
        </w:tabs>
        <w:jc w:val="both"/>
        <w:rPr>
          <w:b/>
          <w:sz w:val="22"/>
          <w:szCs w:val="22"/>
          <w:lang w:val="es-ES_tradnl"/>
        </w:rPr>
      </w:pPr>
      <w:r>
        <w:rPr>
          <w:b/>
          <w:sz w:val="22"/>
          <w:szCs w:val="22"/>
          <w:lang w:val="es-ES_tradnl"/>
        </w:rPr>
        <w:t xml:space="preserve">Resumen de la presentación </w:t>
      </w:r>
    </w:p>
    <w:p w:rsidR="006D3D34" w:rsidRPr="006D3D34" w:rsidRDefault="006D3D34" w:rsidP="006D3D34">
      <w:pPr>
        <w:rPr>
          <w:b/>
          <w:sz w:val="22"/>
          <w:szCs w:val="22"/>
          <w:lang w:val="es-VE"/>
        </w:rPr>
      </w:pPr>
      <w:r w:rsidRPr="006D3D34">
        <w:rPr>
          <w:b/>
          <w:sz w:val="22"/>
          <w:szCs w:val="22"/>
          <w:lang w:val="es-VE"/>
        </w:rPr>
        <w:t>La importancia de las Redes Avanzadas en la Gestión del Riesgo de Desastres</w:t>
      </w:r>
    </w:p>
    <w:p w:rsidR="006D3D34" w:rsidRDefault="006D3D34" w:rsidP="006D3D34">
      <w:pPr>
        <w:rPr>
          <w:b/>
          <w:sz w:val="22"/>
          <w:szCs w:val="22"/>
          <w:lang w:val="es-VE"/>
        </w:rPr>
      </w:pPr>
    </w:p>
    <w:p w:rsidR="006D3D34" w:rsidRPr="006D3D34" w:rsidRDefault="006D3D34" w:rsidP="006D3D34">
      <w:pPr>
        <w:rPr>
          <w:b/>
          <w:sz w:val="22"/>
          <w:szCs w:val="22"/>
          <w:lang w:val="es-VE"/>
        </w:rPr>
      </w:pPr>
    </w:p>
    <w:p w:rsidR="006D3D34" w:rsidRDefault="006D3D34" w:rsidP="006D3D34">
      <w:pPr>
        <w:jc w:val="both"/>
        <w:rPr>
          <w:sz w:val="22"/>
          <w:szCs w:val="22"/>
          <w:lang w:val="es-VE"/>
        </w:rPr>
      </w:pPr>
      <w:r w:rsidRPr="006D3D34">
        <w:rPr>
          <w:sz w:val="22"/>
          <w:szCs w:val="22"/>
          <w:lang w:val="es-VE"/>
        </w:rPr>
        <w:t xml:space="preserve">A partir del análisis de diversos desastres históricos y presentes se pone en evidencia la importancia y necesidad de la articulación de las comunidades científicas, políticas y sociales en torno al tema de la gestión de riesgo de desastres. El terremoto de Chile de 1960, acompañado de un tsunami que ocasionó daños y pérdidas humanas en sitios tan distantes como Hawái y Japón; las erupciones volcánicas en Islandia durante el año 2010, que mantuvieron en jaque los vuelos locales y regionales en gran parte de Europa; el terremoto de Cúcuta de 1875, que afectó indistintamente lugares y poblados en Venezuela y Colombia; los efectos transcontinentales del fenómeno “El Niño”, que cada vez afectan con mayor intensidad las comunidades latinoamericanas,  son solo ejemplos del hecho de que los desastres no obedecen nacionalidades ni fronteras. Además, la mayoría de esta clase de eventos involucra el estudio de una gran multitud de variables, aspectos y grandes volúmenes de datos,  que obligan a un abordaje multidisciplinario y dinámico, que difícilmente puede ser acometido con éxito por investigadores o instituciones aisladas. </w:t>
      </w:r>
    </w:p>
    <w:p w:rsidR="006D3D34" w:rsidRDefault="006D3D34" w:rsidP="006D3D34">
      <w:pPr>
        <w:jc w:val="both"/>
        <w:rPr>
          <w:sz w:val="22"/>
          <w:szCs w:val="22"/>
          <w:lang w:val="es-VE"/>
        </w:rPr>
      </w:pPr>
    </w:p>
    <w:p w:rsidR="006D3D34" w:rsidRPr="006D3D34" w:rsidRDefault="006D3D34" w:rsidP="006D3D34">
      <w:pPr>
        <w:jc w:val="both"/>
        <w:rPr>
          <w:sz w:val="22"/>
          <w:szCs w:val="22"/>
          <w:lang w:val="es-VE"/>
        </w:rPr>
      </w:pPr>
      <w:r w:rsidRPr="006D3D34">
        <w:rPr>
          <w:sz w:val="22"/>
          <w:szCs w:val="22"/>
          <w:lang w:val="es-VE"/>
        </w:rPr>
        <w:t xml:space="preserve">En este sentido se plantea la necesidad de usar las redes avanzadas como una herramienta  en la  gestión de riesgos de desastres, con la perspectiva de crear redes de trabajo en diversas áreas del conocimiento vinculadas al tema (integración de comunidades multidisciplinarias), la construcción de sistemas web para el intercambio de información, la puesta a punto de sitios para almacenar datos disponibles en línea para los participantes de las redes y el desarrollo de la habilidad para formular proyectos multinacionales orientados a una gestión del riesgo de desastres con mejores </w:t>
      </w:r>
      <w:proofErr w:type="gramStart"/>
      <w:r w:rsidRPr="006D3D34">
        <w:rPr>
          <w:sz w:val="22"/>
          <w:szCs w:val="22"/>
          <w:lang w:val="es-VE"/>
        </w:rPr>
        <w:t>posibilidades</w:t>
      </w:r>
      <w:proofErr w:type="gramEnd"/>
      <w:r w:rsidRPr="006D3D34">
        <w:rPr>
          <w:sz w:val="22"/>
          <w:szCs w:val="22"/>
          <w:lang w:val="es-VE"/>
        </w:rPr>
        <w:t xml:space="preserve"> de éxito.      </w:t>
      </w:r>
    </w:p>
    <w:p w:rsidR="006D3D34" w:rsidRPr="006D3D34" w:rsidRDefault="006D3D34" w:rsidP="006D3D34">
      <w:pPr>
        <w:tabs>
          <w:tab w:val="left" w:pos="720"/>
          <w:tab w:val="left" w:pos="7020"/>
        </w:tabs>
        <w:jc w:val="both"/>
        <w:rPr>
          <w:sz w:val="22"/>
          <w:szCs w:val="22"/>
          <w:lang w:val="es-VE"/>
        </w:rPr>
      </w:pPr>
    </w:p>
    <w:p w:rsidR="00D31F77" w:rsidRPr="006D3D34" w:rsidRDefault="00D31F77" w:rsidP="006D3D34">
      <w:pPr>
        <w:tabs>
          <w:tab w:val="left" w:pos="720"/>
          <w:tab w:val="left" w:pos="7020"/>
        </w:tabs>
        <w:jc w:val="both"/>
        <w:rPr>
          <w:sz w:val="22"/>
          <w:szCs w:val="22"/>
          <w:lang w:val="es-ES_tradnl"/>
        </w:rPr>
      </w:pPr>
    </w:p>
    <w:p w:rsidR="00D31F77" w:rsidRPr="006D3D34" w:rsidRDefault="00D31F77" w:rsidP="006D3D34">
      <w:pPr>
        <w:tabs>
          <w:tab w:val="left" w:pos="720"/>
          <w:tab w:val="left" w:pos="7020"/>
        </w:tabs>
        <w:jc w:val="both"/>
        <w:rPr>
          <w:sz w:val="22"/>
          <w:szCs w:val="22"/>
          <w:lang w:val="es-ES_tradnl"/>
        </w:rPr>
      </w:pPr>
    </w:p>
    <w:p w:rsidR="00D31F77" w:rsidRPr="006D3D34" w:rsidRDefault="00D31F77" w:rsidP="006D3D34">
      <w:pPr>
        <w:tabs>
          <w:tab w:val="left" w:pos="720"/>
          <w:tab w:val="left" w:pos="7020"/>
        </w:tabs>
        <w:jc w:val="both"/>
        <w:rPr>
          <w:sz w:val="22"/>
          <w:szCs w:val="22"/>
          <w:lang w:val="es-ES_tradnl"/>
        </w:rPr>
      </w:pPr>
    </w:p>
    <w:p w:rsidR="00D31F77" w:rsidRPr="006D3D34" w:rsidRDefault="00D31F77" w:rsidP="006D3D34">
      <w:pPr>
        <w:tabs>
          <w:tab w:val="left" w:pos="720"/>
          <w:tab w:val="left" w:pos="7020"/>
        </w:tabs>
        <w:jc w:val="both"/>
        <w:rPr>
          <w:sz w:val="22"/>
          <w:szCs w:val="22"/>
          <w:lang w:val="es-ES_tradnl"/>
        </w:rPr>
      </w:pPr>
    </w:p>
    <w:sectPr w:rsidR="00D31F77" w:rsidRPr="006D3D34" w:rsidSect="004F4FC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31D" w:rsidRDefault="0007231D" w:rsidP="00743138">
      <w:pPr>
        <w:spacing w:line="240" w:lineRule="auto"/>
      </w:pPr>
      <w:r>
        <w:separator/>
      </w:r>
    </w:p>
  </w:endnote>
  <w:endnote w:type="continuationSeparator" w:id="0">
    <w:p w:rsidR="0007231D" w:rsidRDefault="0007231D" w:rsidP="0074313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529" w:rsidRDefault="008E1529">
    <w:pPr>
      <w:pStyle w:val="Piedepgina"/>
    </w:pPr>
    <w:r>
      <w:rPr>
        <w:noProof/>
        <w:lang w:val="en-US" w:eastAsia="en-US"/>
      </w:rPr>
      <w:drawing>
        <wp:anchor distT="0" distB="0" distL="114300" distR="114300" simplePos="0" relativeHeight="251664384" behindDoc="0" locked="0" layoutInCell="1" allowOverlap="1">
          <wp:simplePos x="0" y="0"/>
          <wp:positionH relativeFrom="column">
            <wp:posOffset>1781810</wp:posOffset>
          </wp:positionH>
          <wp:positionV relativeFrom="paragraph">
            <wp:posOffset>-170815</wp:posOffset>
          </wp:positionV>
          <wp:extent cx="1680845" cy="556895"/>
          <wp:effectExtent l="19050" t="0" r="0" b="0"/>
          <wp:wrapNone/>
          <wp:docPr id="8" name="7 Imagen" descr="redc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clara.png"/>
                  <pic:cNvPicPr/>
                </pic:nvPicPr>
                <pic:blipFill>
                  <a:blip r:embed="rId1"/>
                  <a:stretch>
                    <a:fillRect/>
                  </a:stretch>
                </pic:blipFill>
                <pic:spPr>
                  <a:xfrm>
                    <a:off x="0" y="0"/>
                    <a:ext cx="1680845" cy="556895"/>
                  </a:xfrm>
                  <a:prstGeom prst="rect">
                    <a:avLst/>
                  </a:prstGeom>
                </pic:spPr>
              </pic:pic>
            </a:graphicData>
          </a:graphic>
        </wp:anchor>
      </w:drawing>
    </w:r>
    <w:r>
      <w:rPr>
        <w:noProof/>
        <w:lang w:val="en-US" w:eastAsia="en-US"/>
      </w:rPr>
      <w:drawing>
        <wp:anchor distT="0" distB="0" distL="114300" distR="114300" simplePos="0" relativeHeight="251665408" behindDoc="0" locked="0" layoutInCell="1" allowOverlap="1">
          <wp:simplePos x="0" y="0"/>
          <wp:positionH relativeFrom="column">
            <wp:posOffset>3782378</wp:posOffset>
          </wp:positionH>
          <wp:positionV relativeFrom="paragraph">
            <wp:posOffset>-256222</wp:posOffset>
          </wp:positionV>
          <wp:extent cx="1809750" cy="700087"/>
          <wp:effectExtent l="19050" t="0" r="0" b="0"/>
          <wp:wrapNone/>
          <wp:docPr id="9" name="8 Imagen" descr="logo_color_al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alice2.jpg"/>
                  <pic:cNvPicPr/>
                </pic:nvPicPr>
                <pic:blipFill>
                  <a:blip r:embed="rId2"/>
                  <a:stretch>
                    <a:fillRect/>
                  </a:stretch>
                </pic:blipFill>
                <pic:spPr>
                  <a:xfrm>
                    <a:off x="0" y="0"/>
                    <a:ext cx="1809750" cy="700087"/>
                  </a:xfrm>
                  <a:prstGeom prst="rect">
                    <a:avLst/>
                  </a:prstGeom>
                </pic:spPr>
              </pic:pic>
            </a:graphicData>
          </a:graphic>
        </wp:anchor>
      </w:drawing>
    </w:r>
    <w:r>
      <w:rPr>
        <w:noProof/>
        <w:lang w:val="en-US" w:eastAsia="en-US"/>
      </w:rPr>
      <w:drawing>
        <wp:anchor distT="0" distB="0" distL="114300" distR="114300" simplePos="0" relativeHeight="251663360" behindDoc="0" locked="0" layoutInCell="1" allowOverlap="1">
          <wp:simplePos x="0" y="0"/>
          <wp:positionH relativeFrom="column">
            <wp:posOffset>110491</wp:posOffset>
          </wp:positionH>
          <wp:positionV relativeFrom="paragraph">
            <wp:posOffset>-213360</wp:posOffset>
          </wp:positionV>
          <wp:extent cx="1223962" cy="685800"/>
          <wp:effectExtent l="19050" t="0" r="0" b="0"/>
          <wp:wrapNone/>
          <wp:docPr id="7" name="6 Imagen" descr="rag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gie.gif"/>
                  <pic:cNvPicPr/>
                </pic:nvPicPr>
                <pic:blipFill>
                  <a:blip r:embed="rId3"/>
                  <a:stretch>
                    <a:fillRect/>
                  </a:stretch>
                </pic:blipFill>
                <pic:spPr>
                  <a:xfrm>
                    <a:off x="0" y="0"/>
                    <a:ext cx="1223962" cy="6858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31D" w:rsidRDefault="0007231D" w:rsidP="00743138">
      <w:pPr>
        <w:spacing w:line="240" w:lineRule="auto"/>
      </w:pPr>
      <w:r>
        <w:separator/>
      </w:r>
    </w:p>
  </w:footnote>
  <w:footnote w:type="continuationSeparator" w:id="0">
    <w:p w:rsidR="0007231D" w:rsidRDefault="0007231D" w:rsidP="0074313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529" w:rsidRDefault="001F36BA">
    <w:pPr>
      <w:pStyle w:val="Encabezado"/>
    </w:pPr>
    <w:r>
      <w:rPr>
        <w:noProof/>
        <w:lang w:val="en-US" w:eastAsia="en-US"/>
      </w:rPr>
      <w:drawing>
        <wp:anchor distT="0" distB="0" distL="114300" distR="114300" simplePos="0" relativeHeight="251658240" behindDoc="1" locked="0" layoutInCell="1" allowOverlap="1">
          <wp:simplePos x="0" y="0"/>
          <wp:positionH relativeFrom="column">
            <wp:posOffset>-175260</wp:posOffset>
          </wp:positionH>
          <wp:positionV relativeFrom="paragraph">
            <wp:posOffset>-363855</wp:posOffset>
          </wp:positionV>
          <wp:extent cx="733425" cy="723900"/>
          <wp:effectExtent l="19050" t="0" r="9525" b="0"/>
          <wp:wrapTight wrapText="bothSides">
            <wp:wrapPolygon edited="0">
              <wp:start x="-561" y="0"/>
              <wp:lineTo x="-561" y="21032"/>
              <wp:lineTo x="21881" y="21032"/>
              <wp:lineTo x="21881" y="0"/>
              <wp:lineTo x="-561" y="0"/>
            </wp:wrapPolygon>
          </wp:wrapTight>
          <wp:docPr id="1" name="Imagen 1" descr="logoconc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ncyt"/>
                  <pic:cNvPicPr>
                    <a:picLocks noChangeAspect="1" noChangeArrowheads="1"/>
                  </pic:cNvPicPr>
                </pic:nvPicPr>
                <pic:blipFill>
                  <a:blip r:embed="rId1"/>
                  <a:srcRect/>
                  <a:stretch>
                    <a:fillRect/>
                  </a:stretch>
                </pic:blipFill>
                <pic:spPr bwMode="auto">
                  <a:xfrm>
                    <a:off x="0" y="0"/>
                    <a:ext cx="733425" cy="72390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6432" behindDoc="1" locked="0" layoutInCell="1" allowOverlap="1">
          <wp:simplePos x="0" y="0"/>
          <wp:positionH relativeFrom="column">
            <wp:posOffset>681990</wp:posOffset>
          </wp:positionH>
          <wp:positionV relativeFrom="paragraph">
            <wp:posOffset>-325755</wp:posOffset>
          </wp:positionV>
          <wp:extent cx="1219200" cy="685800"/>
          <wp:effectExtent l="19050" t="0" r="0" b="0"/>
          <wp:wrapTight wrapText="bothSides">
            <wp:wrapPolygon edited="0">
              <wp:start x="-338" y="0"/>
              <wp:lineTo x="-338" y="21000"/>
              <wp:lineTo x="21600" y="21000"/>
              <wp:lineTo x="21600" y="0"/>
              <wp:lineTo x="-338" y="0"/>
            </wp:wrapPolygon>
          </wp:wrapTight>
          <wp:docPr id="4" name="Imagen 1" descr="Escudo SENAC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SENACYT"/>
                  <pic:cNvPicPr>
                    <a:picLocks noChangeAspect="1" noChangeArrowheads="1"/>
                  </pic:cNvPicPr>
                </pic:nvPicPr>
                <pic:blipFill>
                  <a:blip r:embed="rId2"/>
                  <a:srcRect/>
                  <a:stretch>
                    <a:fillRect/>
                  </a:stretch>
                </pic:blipFill>
                <pic:spPr bwMode="auto">
                  <a:xfrm>
                    <a:off x="0" y="0"/>
                    <a:ext cx="1219200" cy="68580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0288" behindDoc="1" locked="0" layoutInCell="1" allowOverlap="1">
          <wp:simplePos x="0" y="0"/>
          <wp:positionH relativeFrom="column">
            <wp:posOffset>2005965</wp:posOffset>
          </wp:positionH>
          <wp:positionV relativeFrom="paragraph">
            <wp:posOffset>-325755</wp:posOffset>
          </wp:positionV>
          <wp:extent cx="1590675" cy="685800"/>
          <wp:effectExtent l="19050" t="0" r="9525" b="0"/>
          <wp:wrapTight wrapText="bothSides">
            <wp:wrapPolygon edited="0">
              <wp:start x="-259" y="0"/>
              <wp:lineTo x="-259" y="21000"/>
              <wp:lineTo x="21729" y="21000"/>
              <wp:lineTo x="21729" y="0"/>
              <wp:lineTo x="-259" y="0"/>
            </wp:wrapPolygon>
          </wp:wrapTight>
          <wp:docPr id="3" name="Imagen 2" descr="logofonacy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nacyt"/>
                  <pic:cNvPicPr>
                    <a:picLocks noChangeAspect="1" noChangeArrowheads="1"/>
                  </pic:cNvPicPr>
                </pic:nvPicPr>
                <pic:blipFill>
                  <a:blip r:embed="rId3"/>
                  <a:srcRect/>
                  <a:stretch>
                    <a:fillRect/>
                  </a:stretch>
                </pic:blipFill>
                <pic:spPr bwMode="auto">
                  <a:xfrm>
                    <a:off x="0" y="0"/>
                    <a:ext cx="1590675" cy="68580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62336" behindDoc="0" locked="0" layoutInCell="1" allowOverlap="1">
          <wp:simplePos x="0" y="0"/>
          <wp:positionH relativeFrom="column">
            <wp:posOffset>3729990</wp:posOffset>
          </wp:positionH>
          <wp:positionV relativeFrom="paragraph">
            <wp:posOffset>-220980</wp:posOffset>
          </wp:positionV>
          <wp:extent cx="2076450" cy="523875"/>
          <wp:effectExtent l="19050" t="0" r="0" b="0"/>
          <wp:wrapNone/>
          <wp:docPr id="6" name="5 Imagen" descr="nsr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rc-logo.jpg"/>
                  <pic:cNvPicPr/>
                </pic:nvPicPr>
                <pic:blipFill>
                  <a:blip r:embed="rId4"/>
                  <a:stretch>
                    <a:fillRect/>
                  </a:stretch>
                </pic:blipFill>
                <pic:spPr>
                  <a:xfrm>
                    <a:off x="0" y="0"/>
                    <a:ext cx="2076450" cy="5238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93482"/>
    <w:multiLevelType w:val="hybridMultilevel"/>
    <w:tmpl w:val="69541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75674B"/>
    <w:multiLevelType w:val="hybridMultilevel"/>
    <w:tmpl w:val="98AA3B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112E2A"/>
    <w:multiLevelType w:val="hybridMultilevel"/>
    <w:tmpl w:val="58F88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0872CF6"/>
    <w:multiLevelType w:val="hybridMultilevel"/>
    <w:tmpl w:val="53A6875C"/>
    <w:lvl w:ilvl="0" w:tplc="2944903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45934DFE"/>
    <w:multiLevelType w:val="hybridMultilevel"/>
    <w:tmpl w:val="CEAAD8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BEF5088"/>
    <w:multiLevelType w:val="hybridMultilevel"/>
    <w:tmpl w:val="9E98A8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C830A2E"/>
    <w:multiLevelType w:val="multilevel"/>
    <w:tmpl w:val="621C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712936"/>
    <w:multiLevelType w:val="hybridMultilevel"/>
    <w:tmpl w:val="D398E5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5"/>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8D1574"/>
    <w:rsid w:val="0004487C"/>
    <w:rsid w:val="0005088A"/>
    <w:rsid w:val="000648E9"/>
    <w:rsid w:val="0007231D"/>
    <w:rsid w:val="00084307"/>
    <w:rsid w:val="00090643"/>
    <w:rsid w:val="000A244D"/>
    <w:rsid w:val="000A3781"/>
    <w:rsid w:val="001466EF"/>
    <w:rsid w:val="00187EEC"/>
    <w:rsid w:val="00191C4C"/>
    <w:rsid w:val="00197873"/>
    <w:rsid w:val="001A6883"/>
    <w:rsid w:val="001B74CA"/>
    <w:rsid w:val="001C7EE8"/>
    <w:rsid w:val="001E20E5"/>
    <w:rsid w:val="001F35E3"/>
    <w:rsid w:val="001F36BA"/>
    <w:rsid w:val="002034A7"/>
    <w:rsid w:val="002332F4"/>
    <w:rsid w:val="00233C78"/>
    <w:rsid w:val="002668C6"/>
    <w:rsid w:val="0029250D"/>
    <w:rsid w:val="002B3E5C"/>
    <w:rsid w:val="002B579F"/>
    <w:rsid w:val="002D1DDF"/>
    <w:rsid w:val="002E307D"/>
    <w:rsid w:val="0036226A"/>
    <w:rsid w:val="00363F34"/>
    <w:rsid w:val="003D17C9"/>
    <w:rsid w:val="0040067C"/>
    <w:rsid w:val="00413A8B"/>
    <w:rsid w:val="00422C0B"/>
    <w:rsid w:val="00427A80"/>
    <w:rsid w:val="0048123F"/>
    <w:rsid w:val="004C1C4D"/>
    <w:rsid w:val="004E1260"/>
    <w:rsid w:val="004E6CF5"/>
    <w:rsid w:val="004F4FC0"/>
    <w:rsid w:val="00521CCB"/>
    <w:rsid w:val="00541511"/>
    <w:rsid w:val="00542FF6"/>
    <w:rsid w:val="00557A5C"/>
    <w:rsid w:val="005619A4"/>
    <w:rsid w:val="005862E2"/>
    <w:rsid w:val="005A1104"/>
    <w:rsid w:val="005C7DFE"/>
    <w:rsid w:val="005F3F1A"/>
    <w:rsid w:val="005F71CA"/>
    <w:rsid w:val="00607FF0"/>
    <w:rsid w:val="006270DF"/>
    <w:rsid w:val="006516BA"/>
    <w:rsid w:val="00681659"/>
    <w:rsid w:val="006B5995"/>
    <w:rsid w:val="006D3D34"/>
    <w:rsid w:val="007162A2"/>
    <w:rsid w:val="00743138"/>
    <w:rsid w:val="00797E08"/>
    <w:rsid w:val="007B4774"/>
    <w:rsid w:val="007D2573"/>
    <w:rsid w:val="007D7581"/>
    <w:rsid w:val="00800C4B"/>
    <w:rsid w:val="008018BE"/>
    <w:rsid w:val="00852742"/>
    <w:rsid w:val="00873E51"/>
    <w:rsid w:val="00877D4A"/>
    <w:rsid w:val="008D1574"/>
    <w:rsid w:val="008E1529"/>
    <w:rsid w:val="009034C1"/>
    <w:rsid w:val="009040C8"/>
    <w:rsid w:val="00916DD6"/>
    <w:rsid w:val="00942143"/>
    <w:rsid w:val="009A5C72"/>
    <w:rsid w:val="009B0638"/>
    <w:rsid w:val="009B6E73"/>
    <w:rsid w:val="009C2F02"/>
    <w:rsid w:val="00A05AC5"/>
    <w:rsid w:val="00A31853"/>
    <w:rsid w:val="00AA32C1"/>
    <w:rsid w:val="00AB29A2"/>
    <w:rsid w:val="00AC0C44"/>
    <w:rsid w:val="00AF4C20"/>
    <w:rsid w:val="00B41A40"/>
    <w:rsid w:val="00B61516"/>
    <w:rsid w:val="00B72B9F"/>
    <w:rsid w:val="00BF0EA9"/>
    <w:rsid w:val="00BF2C7B"/>
    <w:rsid w:val="00C6006C"/>
    <w:rsid w:val="00CD23DE"/>
    <w:rsid w:val="00D17F79"/>
    <w:rsid w:val="00D31F77"/>
    <w:rsid w:val="00D354A2"/>
    <w:rsid w:val="00D811EE"/>
    <w:rsid w:val="00D853F3"/>
    <w:rsid w:val="00D8777E"/>
    <w:rsid w:val="00DD7FB9"/>
    <w:rsid w:val="00E36DAF"/>
    <w:rsid w:val="00E57FAF"/>
    <w:rsid w:val="00E84510"/>
    <w:rsid w:val="00E93CEC"/>
    <w:rsid w:val="00E96FE8"/>
    <w:rsid w:val="00EB4EEA"/>
    <w:rsid w:val="00EC100B"/>
    <w:rsid w:val="00EC6BCB"/>
    <w:rsid w:val="00ED2345"/>
    <w:rsid w:val="00ED2EBC"/>
    <w:rsid w:val="00EF460B"/>
    <w:rsid w:val="00F40E3A"/>
    <w:rsid w:val="00F41EA0"/>
    <w:rsid w:val="00F42B5A"/>
    <w:rsid w:val="00F52708"/>
    <w:rsid w:val="00F6295D"/>
    <w:rsid w:val="00FA09E6"/>
    <w:rsid w:val="00FE7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104"/>
    <w:pPr>
      <w:suppressAutoHyphens/>
      <w:spacing w:after="0" w:line="270" w:lineRule="exact"/>
    </w:pPr>
    <w:rPr>
      <w:rFonts w:ascii="Arial" w:eastAsia="Times New Roman" w:hAnsi="Arial" w:cs="Times New Roman"/>
      <w:sz w:val="18"/>
      <w:szCs w:val="20"/>
      <w:lang w:val="pt-BR" w:eastAsia="ar-SA"/>
    </w:rPr>
  </w:style>
  <w:style w:type="paragraph" w:styleId="Ttulo1">
    <w:name w:val="heading 1"/>
    <w:basedOn w:val="Normal"/>
    <w:link w:val="Ttulo1Car"/>
    <w:uiPriority w:val="9"/>
    <w:qFormat/>
    <w:rsid w:val="006B5995"/>
    <w:pPr>
      <w:spacing w:before="100" w:beforeAutospacing="1" w:after="100" w:afterAutospacing="1" w:line="240" w:lineRule="auto"/>
      <w:outlineLvl w:val="0"/>
    </w:pPr>
    <w:rPr>
      <w:rFonts w:ascii="Times New Roman" w:hAnsi="Times New Roman"/>
      <w:b/>
      <w:bCs/>
      <w:kern w:val="36"/>
      <w:sz w:val="48"/>
      <w:szCs w:val="48"/>
      <w:lang w:eastAsia="es-ES"/>
    </w:rPr>
  </w:style>
  <w:style w:type="paragraph" w:styleId="Ttulo2">
    <w:name w:val="heading 2"/>
    <w:basedOn w:val="Normal"/>
    <w:link w:val="Ttulo2Car"/>
    <w:uiPriority w:val="9"/>
    <w:qFormat/>
    <w:rsid w:val="006B5995"/>
    <w:pPr>
      <w:spacing w:before="100" w:beforeAutospacing="1" w:after="100" w:afterAutospacing="1" w:line="240" w:lineRule="auto"/>
      <w:outlineLvl w:val="1"/>
    </w:pPr>
    <w:rPr>
      <w:rFonts w:ascii="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99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B5995"/>
    <w:rPr>
      <w:rFonts w:ascii="Times New Roman" w:eastAsia="Times New Roman" w:hAnsi="Times New Roman" w:cs="Times New Roman"/>
      <w:b/>
      <w:bCs/>
      <w:sz w:val="36"/>
      <w:szCs w:val="36"/>
      <w:lang w:eastAsia="es-ES"/>
    </w:rPr>
  </w:style>
  <w:style w:type="paragraph" w:styleId="Encabezado">
    <w:name w:val="header"/>
    <w:basedOn w:val="Normal"/>
    <w:link w:val="EncabezadoCar"/>
    <w:uiPriority w:val="99"/>
    <w:semiHidden/>
    <w:unhideWhenUsed/>
    <w:rsid w:val="00743138"/>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743138"/>
  </w:style>
  <w:style w:type="paragraph" w:styleId="Piedepgina">
    <w:name w:val="footer"/>
    <w:basedOn w:val="Normal"/>
    <w:link w:val="PiedepginaCar"/>
    <w:uiPriority w:val="99"/>
    <w:semiHidden/>
    <w:unhideWhenUsed/>
    <w:rsid w:val="00743138"/>
    <w:pPr>
      <w:tabs>
        <w:tab w:val="center" w:pos="4252"/>
        <w:tab w:val="right" w:pos="8504"/>
      </w:tabs>
      <w:spacing w:line="240" w:lineRule="auto"/>
    </w:pPr>
  </w:style>
  <w:style w:type="character" w:customStyle="1" w:styleId="PiedepginaCar">
    <w:name w:val="Pie de página Car"/>
    <w:basedOn w:val="Fuentedeprrafopredeter"/>
    <w:link w:val="Piedepgina"/>
    <w:uiPriority w:val="99"/>
    <w:semiHidden/>
    <w:rsid w:val="00743138"/>
  </w:style>
  <w:style w:type="paragraph" w:styleId="Textodeglobo">
    <w:name w:val="Balloon Text"/>
    <w:basedOn w:val="Normal"/>
    <w:link w:val="TextodegloboCar"/>
    <w:uiPriority w:val="99"/>
    <w:semiHidden/>
    <w:unhideWhenUsed/>
    <w:rsid w:val="0074313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138"/>
    <w:rPr>
      <w:rFonts w:ascii="Tahoma" w:hAnsi="Tahoma" w:cs="Tahoma"/>
      <w:sz w:val="16"/>
      <w:szCs w:val="16"/>
    </w:rPr>
  </w:style>
  <w:style w:type="paragraph" w:styleId="Prrafodelista">
    <w:name w:val="List Paragraph"/>
    <w:basedOn w:val="Normal"/>
    <w:uiPriority w:val="34"/>
    <w:qFormat/>
    <w:rsid w:val="00D811EE"/>
    <w:pPr>
      <w:ind w:left="720"/>
      <w:contextualSpacing/>
    </w:pPr>
  </w:style>
  <w:style w:type="character" w:customStyle="1" w:styleId="st">
    <w:name w:val="st"/>
    <w:basedOn w:val="Fuentedeprrafopredeter"/>
    <w:rsid w:val="00E96FE8"/>
  </w:style>
  <w:style w:type="character" w:styleId="Refdecomentario">
    <w:name w:val="annotation reference"/>
    <w:basedOn w:val="Fuentedeprrafopredeter"/>
    <w:uiPriority w:val="99"/>
    <w:semiHidden/>
    <w:unhideWhenUsed/>
    <w:rsid w:val="00422C0B"/>
    <w:rPr>
      <w:sz w:val="16"/>
      <w:szCs w:val="16"/>
    </w:rPr>
  </w:style>
  <w:style w:type="paragraph" w:styleId="Textocomentario">
    <w:name w:val="annotation text"/>
    <w:basedOn w:val="Normal"/>
    <w:link w:val="TextocomentarioCar"/>
    <w:uiPriority w:val="99"/>
    <w:semiHidden/>
    <w:unhideWhenUsed/>
    <w:rsid w:val="00422C0B"/>
    <w:pPr>
      <w:spacing w:line="240" w:lineRule="auto"/>
    </w:pPr>
    <w:rPr>
      <w:sz w:val="20"/>
    </w:rPr>
  </w:style>
  <w:style w:type="character" w:customStyle="1" w:styleId="TextocomentarioCar">
    <w:name w:val="Texto comentario Car"/>
    <w:basedOn w:val="Fuentedeprrafopredeter"/>
    <w:link w:val="Textocomentario"/>
    <w:uiPriority w:val="99"/>
    <w:semiHidden/>
    <w:rsid w:val="00422C0B"/>
    <w:rPr>
      <w:rFonts w:ascii="Arial" w:eastAsia="Times New Roman" w:hAnsi="Arial" w:cs="Times New Roman"/>
      <w:sz w:val="20"/>
      <w:szCs w:val="20"/>
      <w:lang w:val="pt-BR" w:eastAsia="ar-SA"/>
    </w:rPr>
  </w:style>
  <w:style w:type="paragraph" w:styleId="Asuntodelcomentario">
    <w:name w:val="annotation subject"/>
    <w:basedOn w:val="Textocomentario"/>
    <w:next w:val="Textocomentario"/>
    <w:link w:val="AsuntodelcomentarioCar"/>
    <w:uiPriority w:val="99"/>
    <w:semiHidden/>
    <w:unhideWhenUsed/>
    <w:rsid w:val="00422C0B"/>
    <w:rPr>
      <w:b/>
      <w:bCs/>
    </w:rPr>
  </w:style>
  <w:style w:type="character" w:customStyle="1" w:styleId="AsuntodelcomentarioCar">
    <w:name w:val="Asunto del comentario Car"/>
    <w:basedOn w:val="TextocomentarioCar"/>
    <w:link w:val="Asuntodelcomentario"/>
    <w:uiPriority w:val="99"/>
    <w:semiHidden/>
    <w:rsid w:val="00422C0B"/>
    <w:rPr>
      <w:b/>
      <w:bCs/>
    </w:rPr>
  </w:style>
  <w:style w:type="paragraph" w:styleId="Revisin">
    <w:name w:val="Revision"/>
    <w:hidden/>
    <w:uiPriority w:val="99"/>
    <w:semiHidden/>
    <w:rsid w:val="00BF2C7B"/>
    <w:pPr>
      <w:spacing w:after="0" w:line="240" w:lineRule="auto"/>
    </w:pPr>
    <w:rPr>
      <w:rFonts w:ascii="Arial" w:eastAsia="Times New Roman" w:hAnsi="Arial" w:cs="Times New Roman"/>
      <w:sz w:val="18"/>
      <w:szCs w:val="20"/>
      <w:lang w:val="pt-BR" w:eastAsia="ar-SA"/>
    </w:rPr>
  </w:style>
</w:styles>
</file>

<file path=word/webSettings.xml><?xml version="1.0" encoding="utf-8"?>
<w:webSettings xmlns:r="http://schemas.openxmlformats.org/officeDocument/2006/relationships" xmlns:w="http://schemas.openxmlformats.org/wordprocessingml/2006/main">
  <w:divs>
    <w:div w:id="10838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7.gif"/><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A411-014B-415D-AE12-915C529C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CLARA</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2</cp:revision>
  <dcterms:created xsi:type="dcterms:W3CDTF">2011-08-23T16:42:00Z</dcterms:created>
  <dcterms:modified xsi:type="dcterms:W3CDTF">2011-08-23T16:42:00Z</dcterms:modified>
</cp:coreProperties>
</file>